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CE" w:rsidRPr="00823ECE" w:rsidRDefault="00C46D27" w:rsidP="00823EC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D27">
        <w:rPr>
          <w:rFonts w:ascii="Times New Roman" w:hAnsi="Times New Roman" w:cs="Times New Roman"/>
          <w:bCs/>
          <w:sz w:val="28"/>
          <w:szCs w:val="28"/>
        </w:rPr>
        <w:t>Дополнительная</w:t>
      </w:r>
      <w:r w:rsidRPr="00C4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23ECE"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бщеобразовательная программа </w:t>
      </w:r>
    </w:p>
    <w:p w:rsidR="00823ECE" w:rsidRPr="00823ECE" w:rsidRDefault="00823ECE" w:rsidP="00823EC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калейдоскоп</w:t>
      </w: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23ECE" w:rsidRPr="00823ECE" w:rsidRDefault="00823ECE" w:rsidP="00823EC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– педагогической </w:t>
      </w: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направленности.</w:t>
      </w:r>
    </w:p>
    <w:p w:rsidR="00823ECE" w:rsidRPr="00823ECE" w:rsidRDefault="00823ECE" w:rsidP="00823EC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реализации: 1год</w:t>
      </w: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3ECE" w:rsidRPr="00823ECE" w:rsidRDefault="00823ECE" w:rsidP="00823EC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обучающихся:14 – 16</w:t>
      </w: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</w:t>
      </w:r>
    </w:p>
    <w:p w:rsidR="00823ECE" w:rsidRPr="00823ECE" w:rsidRDefault="00823ECE" w:rsidP="00823EC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программы: </w:t>
      </w:r>
      <w:proofErr w:type="gramStart"/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модифицированная</w:t>
      </w:r>
      <w:proofErr w:type="gramEnd"/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3ECE" w:rsidRPr="00823ECE" w:rsidRDefault="00823ECE" w:rsidP="00823EC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Ахметова В.Т.</w:t>
      </w:r>
    </w:p>
    <w:p w:rsidR="00823ECE" w:rsidRDefault="00823ECE" w:rsidP="006979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BAB" w:rsidRPr="002D1CF1" w:rsidRDefault="002D1CF1" w:rsidP="00823E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CF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"Правовой калейдоскоп" ориентирована на создание условий для развития гражданско-правовой активности, ответственности, правосознания подростков, освоение основ правовой грамотности и правовой культуры, навыков правового поведения, необходимые для эффективного выполнения основных социальных ролей в обществе (гражданина, налогоплательщика, избирателя, члена семьи, собствен</w:t>
      </w:r>
      <w:r w:rsidR="00B26409">
        <w:rPr>
          <w:rFonts w:ascii="Times New Roman" w:hAnsi="Times New Roman" w:cs="Times New Roman"/>
          <w:color w:val="000000" w:themeColor="text1"/>
          <w:sz w:val="28"/>
          <w:szCs w:val="28"/>
        </w:rPr>
        <w:t>ника, потребителя, работника). </w:t>
      </w:r>
      <w:r w:rsidRPr="002D1C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Цель программы: содействие освоению обучающимися правовых ценностей, норм, установок и социально одобряемых образцов поведения через овладение общими знаниями в области права, рассматриваемого в качестве социальной действительности, выработанной в ходе эво</w:t>
      </w:r>
      <w:r w:rsidR="00823ECE">
        <w:rPr>
          <w:rFonts w:ascii="Times New Roman" w:hAnsi="Times New Roman" w:cs="Times New Roman"/>
          <w:color w:val="000000" w:themeColor="text1"/>
          <w:sz w:val="28"/>
          <w:szCs w:val="28"/>
        </w:rPr>
        <w:t>люции человеческой</w:t>
      </w:r>
      <w:bookmarkStart w:id="0" w:name="_GoBack"/>
      <w:bookmarkEnd w:id="0"/>
      <w:r w:rsidRPr="002D1CF1">
        <w:rPr>
          <w:rFonts w:ascii="Times New Roman" w:hAnsi="Times New Roman" w:cs="Times New Roman"/>
          <w:color w:val="000000" w:themeColor="text1"/>
          <w:sz w:val="28"/>
          <w:szCs w:val="28"/>
        </w:rPr>
        <w:t>цивилизации.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1CF1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реализации программы используются разнообразные методы обучения: интерактивные лекции, диспуты, дискуссии, семинары, ролевые игры, написание мини-эссе, практическая работа, решение задач, работа с источниками права, просмотр кинофильмов, экскурсии, проектная работа.</w:t>
      </w:r>
    </w:p>
    <w:p w:rsidR="00697938" w:rsidRPr="002D1CF1" w:rsidRDefault="00697938" w:rsidP="00823E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7938" w:rsidRPr="002D1CF1" w:rsidSect="0065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D6"/>
    <w:rsid w:val="002D1CF1"/>
    <w:rsid w:val="003955D6"/>
    <w:rsid w:val="00583C24"/>
    <w:rsid w:val="00657DFA"/>
    <w:rsid w:val="00697938"/>
    <w:rsid w:val="00823ECE"/>
    <w:rsid w:val="00B26409"/>
    <w:rsid w:val="00BF3BAB"/>
    <w:rsid w:val="00C4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пользватель</cp:lastModifiedBy>
  <cp:revision>8</cp:revision>
  <dcterms:created xsi:type="dcterms:W3CDTF">2015-12-15T11:32:00Z</dcterms:created>
  <dcterms:modified xsi:type="dcterms:W3CDTF">2017-01-23T15:05:00Z</dcterms:modified>
</cp:coreProperties>
</file>