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2B" w:rsidRDefault="003C31B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КАТАЛОГ 3\ещё про спич к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ТАЛОГ 3\ещё про спич к\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AC98D1" wp14:editId="6F6F6842">
            <wp:extent cx="5940425" cy="4455319"/>
            <wp:effectExtent l="0" t="0" r="3175" b="2540"/>
            <wp:docPr id="1" name="Рисунок 1" descr="C:\Users\User\Desktop\КАТАЛОГ 3\ещё про спич к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ТАЛОГ 3\ещё про спич к\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B9" w:rsidRDefault="003C31B9"/>
    <w:p w:rsidR="003C31B9" w:rsidRDefault="003C31B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Desktop\КАТАЛОГ 3\ещё про спич к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ТАЛОГ 3\ещё про спич к\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B9" w:rsidRPr="003C31B9" w:rsidRDefault="003C31B9">
      <w:pPr>
        <w:rPr>
          <w:sz w:val="28"/>
          <w:szCs w:val="28"/>
        </w:rPr>
      </w:pPr>
      <w:r w:rsidRPr="003C31B9">
        <w:rPr>
          <w:sz w:val="28"/>
          <w:szCs w:val="28"/>
        </w:rPr>
        <w:t>Эти модели можно изготовить по фотографии</w:t>
      </w:r>
      <w:r>
        <w:rPr>
          <w:sz w:val="28"/>
          <w:szCs w:val="28"/>
        </w:rPr>
        <w:t xml:space="preserve">. </w:t>
      </w:r>
    </w:p>
    <w:p w:rsidR="003C31B9" w:rsidRDefault="003C31B9">
      <w:r>
        <w:rPr>
          <w:noProof/>
          <w:lang w:eastAsia="ru-RU"/>
        </w:rPr>
        <w:lastRenderedPageBreak/>
        <w:drawing>
          <wp:inline distT="0" distB="0" distL="0" distR="0">
            <wp:extent cx="4624070" cy="4572000"/>
            <wp:effectExtent l="0" t="0" r="5080" b="0"/>
            <wp:docPr id="4" name="Рисунок 4" descr="C:\Users\User\Desktop\КАТАЛОГ 3\ещё про спич к\podelki-k-23-fevraly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ТАЛОГ 3\ещё про спич к\podelki-k-23-fevralya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B9" w:rsidRDefault="003C31B9"/>
    <w:p w:rsidR="003C31B9" w:rsidRDefault="003C31B9">
      <w:r>
        <w:rPr>
          <w:noProof/>
          <w:lang w:eastAsia="ru-RU"/>
        </w:rPr>
        <w:drawing>
          <wp:inline distT="0" distB="0" distL="0" distR="0">
            <wp:extent cx="5940425" cy="2599637"/>
            <wp:effectExtent l="0" t="0" r="3175" b="0"/>
            <wp:docPr id="5" name="Рисунок 5" descr="C:\Users\User\Desktop\КАТАЛОГ 3\ещё про спич к\hello_html_m2c4da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ТАЛОГ 3\ещё про спич к\hello_html_m2c4dab0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B9" w:rsidRDefault="003C31B9"/>
    <w:p w:rsidR="003C31B9" w:rsidRDefault="003C31B9"/>
    <w:p w:rsidR="003C31B9" w:rsidRDefault="003C31B9"/>
    <w:p w:rsidR="003C31B9" w:rsidRDefault="003C31B9"/>
    <w:p w:rsidR="003C31B9" w:rsidRDefault="003C31B9">
      <w:r>
        <w:rPr>
          <w:noProof/>
          <w:lang w:eastAsia="ru-RU"/>
        </w:rPr>
        <w:lastRenderedPageBreak/>
        <w:drawing>
          <wp:inline distT="0" distB="0" distL="0" distR="0">
            <wp:extent cx="5940425" cy="3960486"/>
            <wp:effectExtent l="0" t="0" r="3175" b="2540"/>
            <wp:docPr id="7" name="Рисунок 7" descr="C:\Users\User\Desktop\КАТАЛОГ 3\ещё про спич к\1476561282_foto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ТАЛОГ 3\ещё про спич к\1476561282_foto-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81D475" wp14:editId="78C098EB">
            <wp:extent cx="5940425" cy="4461406"/>
            <wp:effectExtent l="0" t="0" r="3175" b="0"/>
            <wp:docPr id="6" name="Рисунок 6" descr="C:\Users\User\Desktop\КАТАЛОГ 3\идеи для занятия 5\molokovoz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ТАЛОГ 3\идеи для занятия 5\molokovoz-700x5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B9" w:rsidRDefault="003C31B9"/>
    <w:p w:rsidR="003C31B9" w:rsidRDefault="003C31B9"/>
    <w:p w:rsidR="003C31B9" w:rsidRDefault="003C31B9">
      <w:r>
        <w:rPr>
          <w:noProof/>
          <w:lang w:eastAsia="ru-RU"/>
        </w:rPr>
        <w:lastRenderedPageBreak/>
        <w:drawing>
          <wp:inline distT="0" distB="0" distL="0" distR="0">
            <wp:extent cx="4284345" cy="5721350"/>
            <wp:effectExtent l="0" t="0" r="1905" b="0"/>
            <wp:docPr id="8" name="Рисунок 8" descr="C:\Users\User\Desktop\КАТАЛОГ 3\ещё про спич к\13112907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ТАЛОГ 3\ещё про спич к\1311290700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B9" w:rsidRPr="003C31B9" w:rsidRDefault="003C31B9" w:rsidP="003C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1B9">
        <w:rPr>
          <w:rFonts w:ascii="Times New Roman" w:eastAsia="Times New Roman" w:hAnsi="Times New Roman" w:cs="Times New Roman"/>
          <w:sz w:val="28"/>
          <w:szCs w:val="28"/>
        </w:rPr>
        <w:t xml:space="preserve">Работу по изготовлению объемных макетов и моделей технических объектов можно начать с использования готовых форм. Например, бумажная тара (коробки и коробочки из-под пищевых продуктов, косметических и моющих средств, из-под лекарств, витаминов, фототоваров и т. д.) часто имеет в своей основе форму геометрических тел, и, манипулируя ими, можно изготовить самые различные макеты и модели технических объектов. </w:t>
      </w:r>
    </w:p>
    <w:p w:rsidR="003C31B9" w:rsidRDefault="003C31B9"/>
    <w:p w:rsidR="003C31B9" w:rsidRPr="003C31B9" w:rsidRDefault="003C31B9" w:rsidP="003C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1B9">
        <w:rPr>
          <w:rFonts w:ascii="Times New Roman" w:eastAsia="Times New Roman" w:hAnsi="Times New Roman" w:cs="Times New Roman"/>
          <w:b/>
          <w:sz w:val="28"/>
          <w:szCs w:val="28"/>
        </w:rPr>
        <w:t>Самую простую малогабаритную модель легковой автомашины учащиеся изготавливают из трех коробок из-под спичек</w:t>
      </w:r>
      <w:r w:rsidRPr="003C31B9">
        <w:rPr>
          <w:rFonts w:ascii="Times New Roman" w:eastAsia="Times New Roman" w:hAnsi="Times New Roman" w:cs="Times New Roman"/>
          <w:sz w:val="28"/>
          <w:szCs w:val="28"/>
        </w:rPr>
        <w:t xml:space="preserve"> (рис. 46, 1). На прямоугольный кусок картона размером 40×100 мм приклеивают две спичечные коробки, а сверху еще одну, как показано на рисунке 46, 2. Затем их оклеивают цветной бумагой, и кузов легковой машины готов. В процессе оклейки необходимо стремиться к тому, чтобы углы кузова были скругленными, придавая тем самым модели обтекаемую форму. На нижней </w:t>
      </w:r>
      <w:r w:rsidRPr="003C3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боковой части кузова прокалывают шилом 4 отверстия так, чтобы через них можно было пропустить насквозь поперек корпуса два отрезка проволоки длиной 6 см. Они будут служить осями для колес (рис. 46, 3). На концы проволоки надевают заранее подготовленные картонные диски диаметром 2 см с отверстиями в центре. Затем концы проволоки загибают плоскогубцами под прямым углом (рис. 46, 1). Если оставшиеся концы проволоки велики, их откусывают острогубцами. Внешний вид модели машины оформляют аппликацией, приклеивая окна, фары, бампер и т. д. В движение модель приходит, если ее толкнуть или поставить на гладкую наклонную плоскость. </w:t>
      </w:r>
    </w:p>
    <w:p w:rsidR="003C31B9" w:rsidRPr="003C31B9" w:rsidRDefault="003C31B9">
      <w:pPr>
        <w:rPr>
          <w:sz w:val="28"/>
          <w:szCs w:val="28"/>
        </w:rPr>
      </w:pPr>
      <w:r w:rsidRPr="003C31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D1EE033" wp14:editId="048BE052">
            <wp:extent cx="3019425" cy="6057900"/>
            <wp:effectExtent l="0" t="0" r="9525" b="0"/>
            <wp:docPr id="9" name="Рисунок 9" descr="Рис. 46. Модель легковой автомашины из готовых кор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46. Модель легковой автомашины из готовых короб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1B9" w:rsidRPr="003C31B9" w:rsidRDefault="003C31B9" w:rsidP="003C31B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1B9">
        <w:rPr>
          <w:rFonts w:ascii="Times New Roman" w:eastAsia="Times New Roman" w:hAnsi="Times New Roman" w:cs="Times New Roman"/>
          <w:sz w:val="28"/>
          <w:szCs w:val="28"/>
        </w:rPr>
        <w:t>Рис. 46. Модель легковой автомашины из готовых коробок</w:t>
      </w:r>
    </w:p>
    <w:p w:rsidR="003C31B9" w:rsidRDefault="003C31B9"/>
    <w:p w:rsidR="003C31B9" w:rsidRDefault="003C31B9"/>
    <w:sectPr w:rsidR="003C31B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FD" w:rsidRDefault="000176FD" w:rsidP="003C31B9">
      <w:pPr>
        <w:spacing w:after="0" w:line="240" w:lineRule="auto"/>
      </w:pPr>
      <w:r>
        <w:separator/>
      </w:r>
    </w:p>
  </w:endnote>
  <w:endnote w:type="continuationSeparator" w:id="0">
    <w:p w:rsidR="000176FD" w:rsidRDefault="000176FD" w:rsidP="003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1221"/>
      <w:docPartObj>
        <w:docPartGallery w:val="Page Numbers (Bottom of Page)"/>
        <w:docPartUnique/>
      </w:docPartObj>
    </w:sdtPr>
    <w:sdtContent>
      <w:p w:rsidR="003C31B9" w:rsidRDefault="003C31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C31B9" w:rsidRDefault="003C3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FD" w:rsidRDefault="000176FD" w:rsidP="003C31B9">
      <w:pPr>
        <w:spacing w:after="0" w:line="240" w:lineRule="auto"/>
      </w:pPr>
      <w:r>
        <w:separator/>
      </w:r>
    </w:p>
  </w:footnote>
  <w:footnote w:type="continuationSeparator" w:id="0">
    <w:p w:rsidR="000176FD" w:rsidRDefault="000176FD" w:rsidP="003C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1B"/>
    <w:rsid w:val="000176FD"/>
    <w:rsid w:val="0028181B"/>
    <w:rsid w:val="003C31B9"/>
    <w:rsid w:val="004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1B9"/>
  </w:style>
  <w:style w:type="paragraph" w:styleId="a7">
    <w:name w:val="footer"/>
    <w:basedOn w:val="a"/>
    <w:link w:val="a8"/>
    <w:uiPriority w:val="99"/>
    <w:unhideWhenUsed/>
    <w:rsid w:val="003C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1B9"/>
  </w:style>
  <w:style w:type="paragraph" w:styleId="a7">
    <w:name w:val="footer"/>
    <w:basedOn w:val="a"/>
    <w:link w:val="a8"/>
    <w:uiPriority w:val="99"/>
    <w:unhideWhenUsed/>
    <w:rsid w:val="003C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2020-04-13T09:28:00Z</dcterms:created>
  <dcterms:modified xsi:type="dcterms:W3CDTF">2020-04-13T09:43:00Z</dcterms:modified>
</cp:coreProperties>
</file>