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69" w:rsidRPr="00F37407" w:rsidRDefault="00F85D69" w:rsidP="00F37407">
      <w:pPr>
        <w:rPr>
          <w:rFonts w:ascii="Times New Roman" w:hAnsi="Times New Roman" w:cs="Times New Roman"/>
          <w:sz w:val="24"/>
        </w:rPr>
      </w:pPr>
      <w:bookmarkStart w:id="0" w:name="_GoBack"/>
      <w:bookmarkEnd w:id="0"/>
      <w:r w:rsidRPr="00F37407">
        <w:rPr>
          <w:rFonts w:ascii="Times New Roman" w:hAnsi="Times New Roman" w:cs="Times New Roman"/>
          <w:sz w:val="24"/>
        </w:rPr>
        <w:t>Итоговое тестирование обучающихся дошкольного возраста объединения «</w:t>
      </w:r>
      <w:proofErr w:type="spellStart"/>
      <w:r w:rsidRPr="00F37407">
        <w:rPr>
          <w:rFonts w:ascii="Times New Roman" w:hAnsi="Times New Roman" w:cs="Times New Roman"/>
          <w:sz w:val="24"/>
        </w:rPr>
        <w:t>Мурзилка</w:t>
      </w:r>
      <w:proofErr w:type="spellEnd"/>
      <w:r w:rsidRPr="00F37407">
        <w:rPr>
          <w:rFonts w:ascii="Times New Roman" w:hAnsi="Times New Roman" w:cs="Times New Roman"/>
          <w:sz w:val="24"/>
        </w:rPr>
        <w:t xml:space="preserve">» (педагог Копейко Н.Н.) </w:t>
      </w:r>
      <w:r w:rsidR="00F37407">
        <w:rPr>
          <w:rFonts w:ascii="Times New Roman" w:hAnsi="Times New Roman" w:cs="Times New Roman"/>
          <w:sz w:val="24"/>
        </w:rPr>
        <w:t>для</w:t>
      </w:r>
      <w:r w:rsidRPr="00F37407">
        <w:rPr>
          <w:rFonts w:ascii="Times New Roman" w:hAnsi="Times New Roman" w:cs="Times New Roman"/>
          <w:sz w:val="24"/>
        </w:rPr>
        <w:t xml:space="preserve"> определения умственного развития </w:t>
      </w:r>
      <w:r w:rsidR="00F37407" w:rsidRPr="00F37407">
        <w:rPr>
          <w:rFonts w:ascii="Times New Roman" w:hAnsi="Times New Roman" w:cs="Times New Roman"/>
          <w:sz w:val="24"/>
        </w:rPr>
        <w:t>детей с использованием тестов</w:t>
      </w:r>
      <w:r w:rsidR="00F37407">
        <w:rPr>
          <w:rFonts w:ascii="Times New Roman" w:hAnsi="Times New Roman" w:cs="Times New Roman"/>
          <w:sz w:val="24"/>
        </w:rPr>
        <w:t xml:space="preserve"> </w:t>
      </w:r>
      <w:r w:rsidR="00F37407" w:rsidRPr="00F37407">
        <w:rPr>
          <w:rFonts w:ascii="Times New Roman" w:hAnsi="Times New Roman" w:cs="Times New Roman"/>
          <w:sz w:val="24"/>
        </w:rPr>
        <w:t>«Нелепицы», «Последовательные картинки», «Разрезные картинки», «Лесенка».</w:t>
      </w:r>
    </w:p>
    <w:p w:rsidR="00F85D69" w:rsidRPr="00F85D69" w:rsidRDefault="00F85D69" w:rsidP="00F85D69">
      <w:pPr>
        <w:ind w:left="1416" w:hanging="1416"/>
        <w:rPr>
          <w:rFonts w:ascii="Times New Roman" w:hAnsi="Times New Roman" w:cs="Times New Roman"/>
          <w:b/>
        </w:rPr>
      </w:pPr>
      <w:r w:rsidRPr="00F85D69">
        <w:rPr>
          <w:rFonts w:ascii="Times New Roman" w:hAnsi="Times New Roman" w:cs="Times New Roman"/>
          <w:b/>
        </w:rPr>
        <w:t>Тест «Нелепицы»</w:t>
      </w:r>
      <w:r w:rsidR="00F37407">
        <w:rPr>
          <w:rFonts w:ascii="Times New Roman" w:hAnsi="Times New Roman" w:cs="Times New Roman"/>
          <w:b/>
        </w:rPr>
        <w:t xml:space="preserve"> (общая осведомленность)</w:t>
      </w:r>
    </w:p>
    <w:p w:rsidR="00F85D69" w:rsidRDefault="00F85D69" w:rsidP="00F85D69">
      <w:pPr>
        <w:ind w:left="1416" w:firstLine="708"/>
      </w:pPr>
      <w:r>
        <w:rPr>
          <w:noProof/>
          <w:lang w:eastAsia="ru-RU"/>
        </w:rPr>
        <w:drawing>
          <wp:inline distT="0" distB="0" distL="0" distR="0">
            <wp:extent cx="3238500" cy="42510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nostika-razvitiya-detej-5-6-le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010" cy="4260907"/>
                    </a:xfrm>
                    <a:prstGeom prst="rect">
                      <a:avLst/>
                    </a:prstGeom>
                  </pic:spPr>
                </pic:pic>
              </a:graphicData>
            </a:graphic>
          </wp:inline>
        </w:drawing>
      </w:r>
    </w:p>
    <w:p w:rsidR="00F85D69" w:rsidRDefault="00F85D69" w:rsidP="00F85D69"/>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Цель: выявление знаний ребенка об окружающем мире, способности эмоционально откликаться на нелепость рисунка.</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Процедура проведения. Ребенку предлагают картинку со словами: «Посмотри на эту картинку». Если ребенок рассматривает ее молча (или вообще никак не реагирует), взрослый может спросить: «Ты рассмотрел картинку? Смешная? Почему она смешная? Что здесь нарисовано неправильно?» При этом каждый вопрос является помощью в выполнении задания и влияет на полученную им оценку. Ребенок должен увидеть нелепости и затем объяснить, как должно быть на самом деле. Если ребенок затрудняется, взрослый может оказать ему помощь, задав следующие вопросы: «Может ли коза жить в дупле? Где она должна жить?», «Где и как растет морковка, редиска?». И т.п.</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Критерии оценки</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реагирует на нелепости, изображенные на картинке, живо и непосредственно, без вмешательства взрослого, улыбается, с легкостью указывает на все нелепости — 2 балла.</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lastRenderedPageBreak/>
        <w:t>Ребенок реагирует не сразу, находит нелепые места с небольшой помощью взрослого (один-два вопроса) — 1 балл.</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эмоционально никак не реагирует на нелепость картинки и только с помощью взрослого находит несоответствие в ней — 0 баллов.</w:t>
      </w:r>
    </w:p>
    <w:p w:rsidR="00F85D69" w:rsidRPr="00F85D69" w:rsidRDefault="00F85D69" w:rsidP="00F85D69">
      <w:pPr>
        <w:rPr>
          <w:rFonts w:ascii="Times New Roman" w:hAnsi="Times New Roman" w:cs="Times New Roman"/>
          <w:b/>
          <w:sz w:val="24"/>
        </w:rPr>
      </w:pPr>
      <w:r w:rsidRPr="00F85D69">
        <w:rPr>
          <w:rFonts w:ascii="Times New Roman" w:hAnsi="Times New Roman" w:cs="Times New Roman"/>
          <w:b/>
          <w:sz w:val="24"/>
        </w:rPr>
        <w:t xml:space="preserve">Тест </w:t>
      </w:r>
      <w:r w:rsidR="00F37407">
        <w:rPr>
          <w:rFonts w:ascii="Times New Roman" w:hAnsi="Times New Roman" w:cs="Times New Roman"/>
          <w:b/>
          <w:sz w:val="24"/>
        </w:rPr>
        <w:t>«</w:t>
      </w:r>
      <w:r w:rsidRPr="00F85D69">
        <w:rPr>
          <w:rFonts w:ascii="Times New Roman" w:hAnsi="Times New Roman" w:cs="Times New Roman"/>
          <w:b/>
          <w:sz w:val="24"/>
        </w:rPr>
        <w:t>Последовательные картинки</w:t>
      </w:r>
      <w:r w:rsidR="00F37407">
        <w:rPr>
          <w:rFonts w:ascii="Times New Roman" w:hAnsi="Times New Roman" w:cs="Times New Roman"/>
          <w:b/>
          <w:sz w:val="24"/>
        </w:rPr>
        <w:t>»</w:t>
      </w:r>
      <w:r w:rsidRPr="00F85D69">
        <w:rPr>
          <w:rFonts w:ascii="Times New Roman" w:hAnsi="Times New Roman" w:cs="Times New Roman"/>
          <w:b/>
          <w:sz w:val="24"/>
        </w:rPr>
        <w:t xml:space="preserve"> (речь, мышление)</w:t>
      </w:r>
    </w:p>
    <w:p w:rsidR="00F85D69" w:rsidRPr="00F85D69" w:rsidRDefault="00F85D69" w:rsidP="00F85D69">
      <w:pPr>
        <w:rPr>
          <w:rFonts w:ascii="Times New Roman" w:hAnsi="Times New Roman" w:cs="Times New Roman"/>
          <w:sz w:val="24"/>
        </w:rPr>
      </w:pPr>
    </w:p>
    <w:p w:rsidR="00F85D69" w:rsidRPr="00F85D69" w:rsidRDefault="00F85D69" w:rsidP="00F85D69">
      <w:pPr>
        <w:rPr>
          <w:rFonts w:ascii="Times New Roman" w:hAnsi="Times New Roman" w:cs="Times New Roman"/>
          <w:sz w:val="24"/>
        </w:rPr>
      </w:pPr>
      <w:r w:rsidRPr="00F85D69">
        <w:rPr>
          <w:rFonts w:ascii="Times New Roman" w:hAnsi="Times New Roman" w:cs="Times New Roman"/>
          <w:noProof/>
          <w:color w:val="000000"/>
          <w:szCs w:val="21"/>
          <w:lang w:eastAsia="ru-RU"/>
        </w:rPr>
        <w:drawing>
          <wp:inline distT="0" distB="0" distL="0" distR="0" wp14:anchorId="29E8D556" wp14:editId="644D0A60">
            <wp:extent cx="5940425" cy="1789553"/>
            <wp:effectExtent l="0" t="0" r="3175" b="1270"/>
            <wp:docPr id="3" name="Рисунок 4" descr="diagnostika-razvitiya-detej-5-6-let-8">
              <a:hlinkClick xmlns:a="http://schemas.openxmlformats.org/drawingml/2006/main" r:id="rId8" tooltip="&quot;Диагностика развития детей 5 – 6 л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nostika-razvitiya-detej-5-6-let-8">
                      <a:hlinkClick r:id="rId8" tooltip="&quot;Диагностика развития детей 5 – 6 ле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789553"/>
                    </a:xfrm>
                    <a:prstGeom prst="rect">
                      <a:avLst/>
                    </a:prstGeom>
                    <a:noFill/>
                    <a:ln>
                      <a:noFill/>
                    </a:ln>
                  </pic:spPr>
                </pic:pic>
              </a:graphicData>
            </a:graphic>
          </wp:inline>
        </w:drawing>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Цель: выявление способности ребенка понять сюжет в целом, умения устанавливать причинно-следственные связи, лежащие в основе изображенной ситуации, составлять последовательный рассказ.</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Процедура проведения. Перед ребенком в произвольном порядке выкладывают картинки и предлагают внимательно их рассмотреть. «Все эти картинки перепутаны. Разложи их по порядку таким образом, чтобы по ним можно было составить рассказ» (Возможный вариант - пусть ребенок на экране компьютера покажет последовательность картинок).</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Критерии оценки</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самостоятельно правильно и логично определяет последовательность картинок и составляет связный рассказ — 2 балла.</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ошибается в последовательности, но исправляет ошибку (сам или с помощью взрослого), или его рассказ отрывочен и вызывает у ребенка трудности — 1 балл.</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нарушает последовательность, не может понять ошибок, или его рассказ сводится к описанию отдельных деталей картинок — 0 баллов.</w:t>
      </w:r>
    </w:p>
    <w:p w:rsidR="00F37407" w:rsidRDefault="00F37407" w:rsidP="00F85D69">
      <w:pPr>
        <w:rPr>
          <w:rFonts w:ascii="Times New Roman" w:hAnsi="Times New Roman" w:cs="Times New Roman"/>
          <w:b/>
          <w:sz w:val="24"/>
        </w:rPr>
      </w:pPr>
    </w:p>
    <w:p w:rsidR="00F37407" w:rsidRDefault="00F37407" w:rsidP="00F85D69">
      <w:pPr>
        <w:rPr>
          <w:rFonts w:ascii="Times New Roman" w:hAnsi="Times New Roman" w:cs="Times New Roman"/>
          <w:b/>
          <w:sz w:val="24"/>
        </w:rPr>
      </w:pPr>
    </w:p>
    <w:p w:rsidR="00F37407" w:rsidRDefault="00F37407" w:rsidP="00F85D69">
      <w:pPr>
        <w:rPr>
          <w:rFonts w:ascii="Times New Roman" w:hAnsi="Times New Roman" w:cs="Times New Roman"/>
          <w:b/>
          <w:sz w:val="24"/>
        </w:rPr>
      </w:pPr>
    </w:p>
    <w:p w:rsidR="00F37407" w:rsidRDefault="00F37407" w:rsidP="00F85D69">
      <w:pPr>
        <w:rPr>
          <w:rFonts w:ascii="Times New Roman" w:hAnsi="Times New Roman" w:cs="Times New Roman"/>
          <w:b/>
          <w:sz w:val="24"/>
        </w:rPr>
      </w:pPr>
    </w:p>
    <w:p w:rsidR="00F37407" w:rsidRDefault="00F37407" w:rsidP="00F85D69">
      <w:pPr>
        <w:rPr>
          <w:rFonts w:ascii="Times New Roman" w:hAnsi="Times New Roman" w:cs="Times New Roman"/>
          <w:b/>
          <w:sz w:val="24"/>
        </w:rPr>
      </w:pPr>
    </w:p>
    <w:p w:rsidR="00F37407" w:rsidRDefault="00F37407" w:rsidP="00F85D69">
      <w:pPr>
        <w:rPr>
          <w:rFonts w:ascii="Times New Roman" w:hAnsi="Times New Roman" w:cs="Times New Roman"/>
          <w:b/>
          <w:sz w:val="24"/>
        </w:rPr>
      </w:pPr>
    </w:p>
    <w:p w:rsidR="00F85D69" w:rsidRPr="00F85D69" w:rsidRDefault="00F85D69" w:rsidP="00F85D69">
      <w:pPr>
        <w:rPr>
          <w:rFonts w:ascii="Times New Roman" w:hAnsi="Times New Roman" w:cs="Times New Roman"/>
          <w:b/>
          <w:noProof/>
          <w:color w:val="000000"/>
          <w:szCs w:val="21"/>
          <w:lang w:eastAsia="ru-RU"/>
        </w:rPr>
      </w:pPr>
      <w:r w:rsidRPr="00F85D69">
        <w:rPr>
          <w:rFonts w:ascii="Times New Roman" w:hAnsi="Times New Roman" w:cs="Times New Roman"/>
          <w:b/>
          <w:sz w:val="24"/>
        </w:rPr>
        <w:lastRenderedPageBreak/>
        <w:t xml:space="preserve">Тест </w:t>
      </w:r>
      <w:r w:rsidR="00F37407">
        <w:rPr>
          <w:rFonts w:ascii="Times New Roman" w:hAnsi="Times New Roman" w:cs="Times New Roman"/>
          <w:b/>
          <w:sz w:val="24"/>
        </w:rPr>
        <w:t>«</w:t>
      </w:r>
      <w:r w:rsidRPr="00F85D69">
        <w:rPr>
          <w:rFonts w:ascii="Times New Roman" w:hAnsi="Times New Roman" w:cs="Times New Roman"/>
          <w:b/>
          <w:sz w:val="24"/>
        </w:rPr>
        <w:t>Разрезные карти</w:t>
      </w:r>
      <w:r w:rsidRPr="00F85D69">
        <w:rPr>
          <w:rFonts w:ascii="Times New Roman" w:hAnsi="Times New Roman" w:cs="Times New Roman"/>
          <w:b/>
          <w:sz w:val="24"/>
        </w:rPr>
        <w:t>нки</w:t>
      </w:r>
      <w:r w:rsidR="00F37407">
        <w:rPr>
          <w:rFonts w:ascii="Times New Roman" w:hAnsi="Times New Roman" w:cs="Times New Roman"/>
          <w:b/>
          <w:sz w:val="24"/>
        </w:rPr>
        <w:t>»</w:t>
      </w:r>
      <w:r w:rsidRPr="00F85D69">
        <w:rPr>
          <w:rFonts w:ascii="Times New Roman" w:hAnsi="Times New Roman" w:cs="Times New Roman"/>
          <w:b/>
          <w:sz w:val="24"/>
        </w:rPr>
        <w:t xml:space="preserve"> (восприятие)</w:t>
      </w:r>
    </w:p>
    <w:p w:rsidR="00F85D69" w:rsidRPr="00F85D69" w:rsidRDefault="00F85D69" w:rsidP="00F85D69">
      <w:pPr>
        <w:jc w:val="center"/>
        <w:rPr>
          <w:rFonts w:ascii="Times New Roman" w:hAnsi="Times New Roman" w:cs="Times New Roman"/>
          <w:sz w:val="24"/>
        </w:rPr>
      </w:pPr>
      <w:r w:rsidRPr="00F85D69">
        <w:rPr>
          <w:rFonts w:ascii="Times New Roman" w:hAnsi="Times New Roman" w:cs="Times New Roman"/>
          <w:noProof/>
          <w:color w:val="000000"/>
          <w:szCs w:val="21"/>
          <w:lang w:eastAsia="ru-RU"/>
        </w:rPr>
        <w:drawing>
          <wp:inline distT="0" distB="0" distL="0" distR="0" wp14:anchorId="415F5E52" wp14:editId="02B2395F">
            <wp:extent cx="2112611" cy="2409825"/>
            <wp:effectExtent l="0" t="0" r="2540" b="0"/>
            <wp:docPr id="4" name="Рисунок 4" descr="diagnostika-razvitiya-detej-5-6-let-9">
              <a:hlinkClick xmlns:a="http://schemas.openxmlformats.org/drawingml/2006/main" r:id="rId10" tooltip="&quot;Диагностика развития детей 5 – 6 л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nostika-razvitiya-detej-5-6-let-9">
                      <a:hlinkClick r:id="rId10" tooltip="&quot;Диагностика развития детей 5 – 6 лет&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1072" cy="2419476"/>
                    </a:xfrm>
                    <a:prstGeom prst="rect">
                      <a:avLst/>
                    </a:prstGeom>
                    <a:noFill/>
                    <a:ln>
                      <a:noFill/>
                    </a:ln>
                  </pic:spPr>
                </pic:pic>
              </a:graphicData>
            </a:graphic>
          </wp:inline>
        </w:drawing>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Цель: выявление уровня развития восприятия, умения воспроизводить целостный образ предмета.</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Процедура проведения. Возьмите картинку с крупным изображением знакомого для ребенка предмета, разрежьте ее на 4 части, как показано на рисунке. Ребенку предлагают разрезанное изображение предмета. Карточки раскладываются хаотически. Ребенка просят собрать картинку после того, как он узнает нарисованный предмет.</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Критерии оценки</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узнает по частям изображенный предмет и собирает картинку самостоятельно — 2 балла.</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не может определить, что нарисовано на разрезанных картинках, до начала работы, но впоследствии при помощи проб самостоятельно собирает картинку — 1 балл.</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Ребенок не справляется с заданием — 0 баллов.</w:t>
      </w:r>
    </w:p>
    <w:p w:rsidR="00F85D69" w:rsidRPr="00F85D69" w:rsidRDefault="00F85D69" w:rsidP="00F85D69">
      <w:pPr>
        <w:rPr>
          <w:rFonts w:ascii="Times New Roman" w:hAnsi="Times New Roman" w:cs="Times New Roman"/>
          <w:b/>
          <w:sz w:val="24"/>
        </w:rPr>
      </w:pPr>
      <w:r w:rsidRPr="00F85D69">
        <w:rPr>
          <w:rFonts w:ascii="Times New Roman" w:hAnsi="Times New Roman" w:cs="Times New Roman"/>
          <w:b/>
          <w:sz w:val="24"/>
        </w:rPr>
        <w:t>Тест «Лесенка» (самооценка)</w:t>
      </w:r>
    </w:p>
    <w:p w:rsidR="00F85D69" w:rsidRPr="00F85D69" w:rsidRDefault="00F85D69" w:rsidP="00F85D69">
      <w:pPr>
        <w:rPr>
          <w:rFonts w:ascii="Times New Roman" w:hAnsi="Times New Roman" w:cs="Times New Roman"/>
          <w:b/>
          <w:sz w:val="24"/>
        </w:rPr>
      </w:pPr>
      <w:r w:rsidRPr="00F85D69">
        <w:rPr>
          <w:rFonts w:ascii="Times New Roman" w:hAnsi="Times New Roman" w:cs="Times New Roman"/>
          <w:b/>
          <w:sz w:val="24"/>
        </w:rPr>
        <w:drawing>
          <wp:inline distT="0" distB="0" distL="0" distR="0" wp14:anchorId="53F7C509" wp14:editId="634EC169">
            <wp:extent cx="3381375" cy="2071092"/>
            <wp:effectExtent l="0" t="0" r="0" b="5715"/>
            <wp:docPr id="5" name="Рисунок 5" descr="diagnostika-razvitiya-detej-5-6-let-1">
              <a:hlinkClick xmlns:a="http://schemas.openxmlformats.org/drawingml/2006/main" r:id="rId12" tooltip="&quot;Диагностика развития детей 5 – 6 л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nostika-razvitiya-detej-5-6-let-1">
                      <a:hlinkClick r:id="rId12" tooltip="&quot;Диагностика развития детей 5 – 6 лет&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8234" cy="2075293"/>
                    </a:xfrm>
                    <a:prstGeom prst="rect">
                      <a:avLst/>
                    </a:prstGeom>
                    <a:noFill/>
                    <a:ln>
                      <a:noFill/>
                    </a:ln>
                  </pic:spPr>
                </pic:pic>
              </a:graphicData>
            </a:graphic>
          </wp:inline>
        </w:drawing>
      </w:r>
    </w:p>
    <w:p w:rsidR="00F37407" w:rsidRDefault="00F37407" w:rsidP="00F85D69">
      <w:pPr>
        <w:rPr>
          <w:rFonts w:ascii="Times New Roman" w:hAnsi="Times New Roman" w:cs="Times New Roman"/>
          <w:sz w:val="24"/>
        </w:rPr>
      </w:pPr>
    </w:p>
    <w:p w:rsidR="00F37407" w:rsidRDefault="00F37407" w:rsidP="00F85D69">
      <w:pPr>
        <w:rPr>
          <w:rFonts w:ascii="Times New Roman" w:hAnsi="Times New Roman" w:cs="Times New Roman"/>
          <w:sz w:val="24"/>
        </w:rPr>
      </w:pP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lastRenderedPageBreak/>
        <w:t>Цель: выявление самооценки ребенка.</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 xml:space="preserve">Инструкция: «Посмотри на эту лесенку. На самую верхнюю ступеньку ставят самых хороших ребят, на самую нижнюю ступеньку — самых плохих. На средней ступеньке — ни </w:t>
      </w:r>
      <w:proofErr w:type="gramStart"/>
      <w:r w:rsidRPr="00F85D69">
        <w:rPr>
          <w:rFonts w:ascii="Times New Roman" w:hAnsi="Times New Roman" w:cs="Times New Roman"/>
          <w:sz w:val="24"/>
        </w:rPr>
        <w:t>плохих</w:t>
      </w:r>
      <w:proofErr w:type="gramEnd"/>
      <w:r w:rsidRPr="00F85D69">
        <w:rPr>
          <w:rFonts w:ascii="Times New Roman" w:hAnsi="Times New Roman" w:cs="Times New Roman"/>
          <w:sz w:val="24"/>
        </w:rPr>
        <w:t>, ни хороших. Чем выше ступенька — тем лучше дети. На какую ступеньку ты сам себя поставишь? А на какую ступеньку тебя поставит воспитатель? Мама? Папа? (можно спросить про других близких родственников)».</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Критерии оценки</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Считается нормой, если дети этого возраста ставят себя на ступеньку «очень хорошие», «самые хорошие» дети. Положение на любой из нижних ступенек (тем более на самой нижней) говорит не об адекватной оценке, а об отрицательном отношении к себе, неуверенности в собственных силах.</w:t>
      </w:r>
    </w:p>
    <w:p w:rsidR="00F85D69" w:rsidRPr="00F85D69" w:rsidRDefault="00F85D69" w:rsidP="00F85D69">
      <w:pPr>
        <w:rPr>
          <w:rFonts w:ascii="Times New Roman" w:hAnsi="Times New Roman" w:cs="Times New Roman"/>
          <w:sz w:val="24"/>
        </w:rPr>
      </w:pPr>
      <w:r w:rsidRPr="00F85D69">
        <w:rPr>
          <w:rFonts w:ascii="Times New Roman" w:hAnsi="Times New Roman" w:cs="Times New Roman"/>
          <w:sz w:val="24"/>
        </w:rPr>
        <w:t xml:space="preserve">Признаком </w:t>
      </w:r>
      <w:proofErr w:type="gramStart"/>
      <w:r w:rsidRPr="00F85D69">
        <w:rPr>
          <w:rFonts w:ascii="Times New Roman" w:hAnsi="Times New Roman" w:cs="Times New Roman"/>
          <w:sz w:val="24"/>
        </w:rPr>
        <w:t>неблагополучия</w:t>
      </w:r>
      <w:proofErr w:type="gramEnd"/>
      <w:r w:rsidRPr="00F85D69">
        <w:rPr>
          <w:rFonts w:ascii="Times New Roman" w:hAnsi="Times New Roman" w:cs="Times New Roman"/>
          <w:sz w:val="24"/>
        </w:rPr>
        <w:t xml:space="preserve"> как в структуре личности ребенка, так и в его отношениях с близкими взрослыми являются ответы, в которых все родные ставят его на нижние ступеньки. Однако при ответе на вопрос «Куда тебя поставит воспитательница?» помещение на одну из нижних ступенек нормально и может служить доказательством адекватной, правильной самооценки, особенно в том случае, если ребенок действительно плохо себя ведет и часто получает замечания от воспитательницы.</w:t>
      </w:r>
    </w:p>
    <w:sectPr w:rsidR="00F85D69" w:rsidRPr="00F85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74" w:rsidRDefault="00D35274" w:rsidP="00F85D69">
      <w:pPr>
        <w:spacing w:after="0" w:line="240" w:lineRule="auto"/>
      </w:pPr>
      <w:r>
        <w:separator/>
      </w:r>
    </w:p>
  </w:endnote>
  <w:endnote w:type="continuationSeparator" w:id="0">
    <w:p w:rsidR="00D35274" w:rsidRDefault="00D35274" w:rsidP="00F8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74" w:rsidRDefault="00D35274" w:rsidP="00F85D69">
      <w:pPr>
        <w:spacing w:after="0" w:line="240" w:lineRule="auto"/>
      </w:pPr>
      <w:r>
        <w:separator/>
      </w:r>
    </w:p>
  </w:footnote>
  <w:footnote w:type="continuationSeparator" w:id="0">
    <w:p w:rsidR="00D35274" w:rsidRDefault="00D35274" w:rsidP="00F85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AC"/>
    <w:rsid w:val="006439AC"/>
    <w:rsid w:val="00967F35"/>
    <w:rsid w:val="00BA5CC3"/>
    <w:rsid w:val="00C1277B"/>
    <w:rsid w:val="00D35274"/>
    <w:rsid w:val="00F37407"/>
    <w:rsid w:val="00F8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D69"/>
    <w:rPr>
      <w:rFonts w:ascii="Tahoma" w:hAnsi="Tahoma" w:cs="Tahoma"/>
      <w:sz w:val="16"/>
      <w:szCs w:val="16"/>
    </w:rPr>
  </w:style>
  <w:style w:type="paragraph" w:styleId="a5">
    <w:name w:val="header"/>
    <w:basedOn w:val="a"/>
    <w:link w:val="a6"/>
    <w:uiPriority w:val="99"/>
    <w:unhideWhenUsed/>
    <w:rsid w:val="00F85D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D69"/>
  </w:style>
  <w:style w:type="paragraph" w:styleId="a7">
    <w:name w:val="footer"/>
    <w:basedOn w:val="a"/>
    <w:link w:val="a8"/>
    <w:uiPriority w:val="99"/>
    <w:unhideWhenUsed/>
    <w:rsid w:val="00F85D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D69"/>
    <w:rPr>
      <w:rFonts w:ascii="Tahoma" w:hAnsi="Tahoma" w:cs="Tahoma"/>
      <w:sz w:val="16"/>
      <w:szCs w:val="16"/>
    </w:rPr>
  </w:style>
  <w:style w:type="paragraph" w:styleId="a5">
    <w:name w:val="header"/>
    <w:basedOn w:val="a"/>
    <w:link w:val="a6"/>
    <w:uiPriority w:val="99"/>
    <w:unhideWhenUsed/>
    <w:rsid w:val="00F85D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D69"/>
  </w:style>
  <w:style w:type="paragraph" w:styleId="a7">
    <w:name w:val="footer"/>
    <w:basedOn w:val="a"/>
    <w:link w:val="a8"/>
    <w:uiPriority w:val="99"/>
    <w:unhideWhenUsed/>
    <w:rsid w:val="00F85D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n.pro/wp-content/uploads/2016/02/diagnostika-razvitiya-detej-5-6-let-8.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onln.pro/wp-content/uploads/2016/02/diagnostika-razvitiya-detej-5-6-let-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nln.pro/wp-content/uploads/2016/02/diagnostika-razvitiya-detej-5-6-let-9.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2020-05-22T09:28:00Z</dcterms:created>
  <dcterms:modified xsi:type="dcterms:W3CDTF">2020-05-22T09:30:00Z</dcterms:modified>
</cp:coreProperties>
</file>