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91" w:rsidRPr="00CB2191" w:rsidRDefault="00CB2191" w:rsidP="002351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2191">
        <w:rPr>
          <w:rFonts w:ascii="Times New Roman" w:hAnsi="Times New Roman" w:cs="Times New Roman"/>
          <w:sz w:val="28"/>
          <w:szCs w:val="28"/>
        </w:rPr>
        <w:t>АННОТАЦИЯ</w:t>
      </w:r>
    </w:p>
    <w:p w:rsidR="00A07222" w:rsidRDefault="00CB2191" w:rsidP="00CB2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2191">
        <w:rPr>
          <w:rFonts w:ascii="Times New Roman" w:hAnsi="Times New Roman" w:cs="Times New Roman"/>
          <w:sz w:val="28"/>
          <w:szCs w:val="28"/>
        </w:rPr>
        <w:t xml:space="preserve">к дополнительной </w:t>
      </w:r>
      <w:r w:rsidR="00B34E8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Pr="00CB219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B2191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Pr="00CB2191">
        <w:rPr>
          <w:rFonts w:ascii="Times New Roman" w:hAnsi="Times New Roman" w:cs="Times New Roman"/>
          <w:sz w:val="28"/>
          <w:szCs w:val="28"/>
        </w:rPr>
        <w:t>направленности «Правовой калейдоскоп»</w:t>
      </w:r>
    </w:p>
    <w:p w:rsidR="00C8280C" w:rsidRDefault="00C8280C" w:rsidP="00CB2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191" w:rsidRDefault="00E83A87" w:rsidP="00CB21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i/>
          <w:sz w:val="28"/>
          <w:szCs w:val="28"/>
        </w:rPr>
        <w:instrText xml:space="preserve"> HYPERLINK "https://cloud.mail.ru/public/3nRT/2Jg9YcCYC" </w:instrTex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CB2191" w:rsidRPr="00E83A87">
        <w:rPr>
          <w:rStyle w:val="a6"/>
          <w:rFonts w:ascii="Times New Roman" w:hAnsi="Times New Roman" w:cs="Times New Roman"/>
          <w:i/>
          <w:sz w:val="28"/>
          <w:szCs w:val="28"/>
        </w:rPr>
        <w:t xml:space="preserve">Дополнительная </w:t>
      </w:r>
      <w:r w:rsidR="00B34E87" w:rsidRPr="00E83A87">
        <w:rPr>
          <w:rStyle w:val="a6"/>
          <w:rFonts w:ascii="Times New Roman" w:hAnsi="Times New Roman" w:cs="Times New Roman"/>
          <w:i/>
          <w:sz w:val="28"/>
          <w:szCs w:val="28"/>
        </w:rPr>
        <w:t>общеобразовательная</w:t>
      </w:r>
      <w:r w:rsidR="00B34E87" w:rsidRPr="00E83A8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191" w:rsidRPr="00E83A87">
        <w:rPr>
          <w:rStyle w:val="a6"/>
          <w:rFonts w:ascii="Times New Roman" w:hAnsi="Times New Roman" w:cs="Times New Roman"/>
          <w:i/>
          <w:sz w:val="28"/>
          <w:szCs w:val="28"/>
        </w:rPr>
        <w:t>общеразвивающая</w:t>
      </w:r>
      <w:proofErr w:type="spellEnd"/>
      <w:r w:rsidR="00CB2191" w:rsidRPr="00E83A87">
        <w:rPr>
          <w:rStyle w:val="a6"/>
          <w:rFonts w:ascii="Times New Roman" w:hAnsi="Times New Roman" w:cs="Times New Roman"/>
          <w:i/>
          <w:sz w:val="28"/>
          <w:szCs w:val="28"/>
        </w:rPr>
        <w:t xml:space="preserve"> программа социально-педагогической направленности «П</w:t>
      </w:r>
      <w:r w:rsidR="00CB2191" w:rsidRPr="00E83A87">
        <w:rPr>
          <w:rStyle w:val="a6"/>
          <w:rFonts w:ascii="Times New Roman" w:hAnsi="Times New Roman" w:cs="Times New Roman"/>
          <w:i/>
          <w:sz w:val="28"/>
          <w:szCs w:val="28"/>
        </w:rPr>
        <w:t>равовой калейдоскоп»</w:t>
      </w:r>
      <w:r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="00CB2191" w:rsidRPr="00CB2191">
        <w:t xml:space="preserve"> </w:t>
      </w:r>
      <w:r w:rsidR="00CB2191" w:rsidRPr="00CB2191">
        <w:rPr>
          <w:rFonts w:ascii="Times New Roman" w:hAnsi="Times New Roman" w:cs="Times New Roman"/>
          <w:i/>
          <w:sz w:val="28"/>
          <w:szCs w:val="28"/>
        </w:rPr>
        <w:t>модифицированная, за основу взято учебно</w:t>
      </w:r>
      <w:r w:rsidR="00CB2191">
        <w:rPr>
          <w:rFonts w:ascii="Times New Roman" w:hAnsi="Times New Roman" w:cs="Times New Roman"/>
          <w:i/>
          <w:sz w:val="28"/>
          <w:szCs w:val="28"/>
        </w:rPr>
        <w:t>-</w:t>
      </w:r>
      <w:r w:rsidR="00CB2191" w:rsidRPr="00CB2191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  <w:r w:rsidR="00CB2191" w:rsidRPr="00CB2191">
        <w:rPr>
          <w:rFonts w:ascii="Times New Roman" w:hAnsi="Times New Roman" w:cs="Times New Roman"/>
          <w:sz w:val="28"/>
          <w:szCs w:val="28"/>
        </w:rPr>
        <w:t xml:space="preserve"> </w:t>
      </w:r>
      <w:r w:rsidR="00CB2191" w:rsidRPr="00CB2191">
        <w:rPr>
          <w:rFonts w:ascii="Times New Roman" w:hAnsi="Times New Roman" w:cs="Times New Roman"/>
          <w:i/>
          <w:sz w:val="28"/>
          <w:szCs w:val="28"/>
        </w:rPr>
        <w:t>социально ориентированного проекта правового просвещения молодежи «</w:t>
      </w:r>
      <w:proofErr w:type="spellStart"/>
      <w:r w:rsidR="00CB2191" w:rsidRPr="00CB2191">
        <w:rPr>
          <w:rFonts w:ascii="Times New Roman" w:hAnsi="Times New Roman" w:cs="Times New Roman"/>
          <w:i/>
          <w:sz w:val="28"/>
          <w:szCs w:val="28"/>
        </w:rPr>
        <w:t>Правознайка</w:t>
      </w:r>
      <w:proofErr w:type="spellEnd"/>
      <w:r w:rsidR="00CB2191" w:rsidRPr="00CB2191">
        <w:rPr>
          <w:rFonts w:ascii="Times New Roman" w:hAnsi="Times New Roman" w:cs="Times New Roman"/>
          <w:i/>
          <w:sz w:val="28"/>
          <w:szCs w:val="28"/>
        </w:rPr>
        <w:t xml:space="preserve"> 3:0»</w:t>
      </w:r>
    </w:p>
    <w:p w:rsidR="00CB2191" w:rsidRDefault="00CB2191" w:rsidP="00CB2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191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актами:</w:t>
      </w:r>
    </w:p>
    <w:p w:rsidR="00775BF5" w:rsidRDefault="00775BF5" w:rsidP="00775BF5">
      <w:pPr>
        <w:pStyle w:val="a4"/>
        <w:numPr>
          <w:ilvl w:val="0"/>
          <w:numId w:val="3"/>
        </w:numPr>
        <w:tabs>
          <w:tab w:val="left" w:pos="142"/>
          <w:tab w:val="left" w:pos="8115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775BF5" w:rsidRDefault="00775BF5" w:rsidP="00775BF5">
      <w:pPr>
        <w:pStyle w:val="a4"/>
        <w:numPr>
          <w:ilvl w:val="0"/>
          <w:numId w:val="3"/>
        </w:numPr>
        <w:tabs>
          <w:tab w:val="left" w:pos="142"/>
          <w:tab w:val="left" w:pos="8115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Концепция развития дополнительного образования детей, утверждена распоряжением Правительства Российской Федерации от 04.09.2014 г. № 1726-р.</w:t>
      </w:r>
    </w:p>
    <w:p w:rsidR="00775BF5" w:rsidRDefault="00775BF5" w:rsidP="00775BF5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75BF5" w:rsidRDefault="00775BF5" w:rsidP="00775BF5">
      <w:pPr>
        <w:pStyle w:val="a4"/>
        <w:numPr>
          <w:ilvl w:val="0"/>
          <w:numId w:val="3"/>
        </w:numPr>
        <w:tabs>
          <w:tab w:val="left" w:pos="142"/>
          <w:tab w:val="left" w:pos="8115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по проектированию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(включая разно уровневые программы) (письмо Министерства образования РФ от 18.11.2015 №09-3242);</w:t>
      </w:r>
    </w:p>
    <w:p w:rsidR="00775BF5" w:rsidRDefault="00775BF5" w:rsidP="00775BF5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 и вступившими в действие с 01 января 2021 года;</w:t>
      </w:r>
    </w:p>
    <w:p w:rsidR="00775BF5" w:rsidRDefault="00775BF5" w:rsidP="00775BF5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Законом Ставропольского края от 30 июля 2013 года № 72-кз "Об образовании";</w:t>
      </w:r>
    </w:p>
    <w:p w:rsidR="00CB2191" w:rsidRPr="00775BF5" w:rsidRDefault="00775BF5" w:rsidP="00CB2191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Уставом муниципального  учреждения дополнительного образования «Центр дополнительного образования»,  утвержденным постановлением 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от 22.12.2015г. № 797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в редакции до 25.12.2017, утвержденными постановлением 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  № 33).</w:t>
      </w:r>
    </w:p>
    <w:p w:rsidR="00CB2191" w:rsidRPr="00CB2191" w:rsidRDefault="00CB2191" w:rsidP="00CB2191">
      <w:pPr>
        <w:spacing w:line="240" w:lineRule="auto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19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CB219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B5F">
        <w:rPr>
          <w:rFonts w:ascii="Times New Roman" w:hAnsi="Times New Roman" w:cs="Times New Roman"/>
          <w:sz w:val="28"/>
          <w:szCs w:val="28"/>
        </w:rPr>
        <w:t>сформировать у детей уровень знаний по вопросам правового статуса человека и гражданина, защиты прав и сформировать навыки по использованию правовых механизмов в защите прав.</w:t>
      </w:r>
    </w:p>
    <w:p w:rsidR="00CB2191" w:rsidRPr="00511B5F" w:rsidRDefault="00CB2191" w:rsidP="00CB2191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B5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Актуальность </w:t>
      </w:r>
      <w:r w:rsidRPr="00511B5F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11B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1B5F">
        <w:rPr>
          <w:rFonts w:ascii="Times New Roman" w:hAnsi="Times New Roman" w:cs="Times New Roman"/>
          <w:sz w:val="28"/>
          <w:szCs w:val="28"/>
        </w:rPr>
        <w:t>программы определяется особой доминирующей ролью правовой культуры в процессе социализации личности. В современном обществе правовая культура выступает важнейшим компонентом общей культуры человека. Для профилактики правонарушений, совершаемых несовершеннолетними, вопросам правового воспитания детей необходимо уделять больше внимания. Программа правового воспитания школьников является актуальной и востребованной.</w:t>
      </w:r>
    </w:p>
    <w:p w:rsidR="00CB2191" w:rsidRDefault="00CB2191" w:rsidP="00CB21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92D" w:rsidRPr="00511B5F" w:rsidRDefault="0090192D" w:rsidP="0090192D">
      <w:pPr>
        <w:tabs>
          <w:tab w:val="left" w:pos="142"/>
        </w:tabs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0192D">
        <w:rPr>
          <w:rFonts w:ascii="Times New Roman" w:hAnsi="Times New Roman" w:cs="Times New Roman"/>
          <w:i/>
          <w:sz w:val="28"/>
          <w:szCs w:val="28"/>
        </w:rPr>
        <w:t xml:space="preserve">Программа предназначена </w:t>
      </w:r>
      <w:r w:rsidRPr="0090192D">
        <w:rPr>
          <w:rFonts w:ascii="Times New Roman" w:hAnsi="Times New Roman" w:cs="Times New Roman"/>
          <w:sz w:val="28"/>
          <w:szCs w:val="28"/>
        </w:rPr>
        <w:t xml:space="preserve">для работы с </w:t>
      </w:r>
      <w:proofErr w:type="gramStart"/>
      <w:r w:rsidRPr="009019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90192D">
        <w:rPr>
          <w:rFonts w:ascii="Times New Roman" w:hAnsi="Times New Roman" w:cs="Times New Roman"/>
          <w:sz w:val="28"/>
          <w:szCs w:val="28"/>
        </w:rPr>
        <w:t xml:space="preserve"> школьного возраста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1B5F">
        <w:rPr>
          <w:rFonts w:ascii="Times New Roman" w:hAnsi="Times New Roman" w:cs="Times New Roman"/>
          <w:sz w:val="28"/>
          <w:szCs w:val="28"/>
        </w:rPr>
        <w:t>дети 12-14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1B5F">
        <w:rPr>
          <w:rFonts w:ascii="Times New Roman" w:hAnsi="Times New Roman" w:cs="Times New Roman"/>
          <w:sz w:val="28"/>
          <w:szCs w:val="28"/>
        </w:rPr>
        <w:t>. Обучающиеся, поступающие в объединение, проходят собеседование, направленное на выявление уровня формирования интересов и мотивации к данной предметной области, индивидуальности склонности к проектной деятельности.</w:t>
      </w:r>
    </w:p>
    <w:p w:rsidR="0090192D" w:rsidRPr="00511B5F" w:rsidRDefault="0090192D" w:rsidP="0090192D">
      <w:pPr>
        <w:tabs>
          <w:tab w:val="left" w:pos="142"/>
        </w:tabs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11B5F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  <w:r w:rsidRPr="00511B5F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90192D" w:rsidRDefault="0090192D" w:rsidP="0090192D">
      <w:pPr>
        <w:tabs>
          <w:tab w:val="left" w:pos="142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192D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>
        <w:t xml:space="preserve"> </w:t>
      </w:r>
      <w:r w:rsidRPr="00901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92D" w:rsidRPr="0023512C" w:rsidRDefault="0090192D" w:rsidP="002351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3512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72 часа курс 1 год обучения. </w:t>
      </w:r>
      <w:r w:rsidRPr="0023512C">
        <w:rPr>
          <w:rFonts w:ascii="Times New Roman" w:eastAsia="Times New Roman" w:hAnsi="Times New Roman" w:cs="Times New Roman"/>
          <w:i/>
          <w:sz w:val="28"/>
          <w:szCs w:val="28"/>
        </w:rPr>
        <w:t>Режим занятий:</w:t>
      </w:r>
      <w:r w:rsidRPr="00235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12C">
        <w:rPr>
          <w:rFonts w:ascii="Times New Roman" w:hAnsi="Times New Roman" w:cs="Times New Roman"/>
          <w:sz w:val="28"/>
          <w:szCs w:val="28"/>
        </w:rPr>
        <w:t xml:space="preserve">2 академических часа (1 академический час – 45 минут) с 10 минутным перерывом </w:t>
      </w:r>
      <w:r w:rsidRPr="0023512C">
        <w:rPr>
          <w:rFonts w:ascii="Times New Roman" w:eastAsia="Times New Roman" w:hAnsi="Times New Roman" w:cs="Times New Roman"/>
          <w:sz w:val="28"/>
          <w:szCs w:val="28"/>
        </w:rPr>
        <w:t>1 раз в неделю.</w:t>
      </w:r>
      <w:r w:rsidRPr="00235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512C">
        <w:rPr>
          <w:rFonts w:ascii="Times New Roman" w:eastAsia="Times New Roman" w:hAnsi="Times New Roman" w:cs="Times New Roman"/>
          <w:sz w:val="28"/>
          <w:szCs w:val="28"/>
        </w:rPr>
        <w:t>Количество участников в группе не более 10-15 человек;</w:t>
      </w:r>
      <w:r w:rsidRPr="00235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192D" w:rsidRPr="0023512C" w:rsidRDefault="0090192D" w:rsidP="00235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12C">
        <w:rPr>
          <w:rFonts w:ascii="Times New Roman" w:hAnsi="Times New Roman" w:cs="Times New Roman"/>
          <w:sz w:val="28"/>
          <w:szCs w:val="28"/>
        </w:rPr>
        <w:t xml:space="preserve">При организации занятий по данной программе необходимо придерживаться следующих принципов:  </w:t>
      </w:r>
    </w:p>
    <w:p w:rsidR="0090192D" w:rsidRPr="00920060" w:rsidRDefault="0090192D" w:rsidP="00775BF5">
      <w:pPr>
        <w:pStyle w:val="a3"/>
        <w:jc w:val="both"/>
      </w:pPr>
      <w:r w:rsidRPr="0023512C">
        <w:rPr>
          <w:rFonts w:ascii="Times New Roman" w:hAnsi="Times New Roman" w:cs="Times New Roman"/>
          <w:i/>
          <w:sz w:val="28"/>
          <w:szCs w:val="28"/>
        </w:rPr>
        <w:t>«Психологической комфортности»</w:t>
      </w:r>
      <w:r w:rsidRPr="0023512C">
        <w:rPr>
          <w:rFonts w:ascii="Times New Roman" w:hAnsi="Times New Roman" w:cs="Times New Roman"/>
          <w:sz w:val="28"/>
          <w:szCs w:val="28"/>
        </w:rPr>
        <w:t xml:space="preserve"> – создание образовательной среды,</w:t>
      </w:r>
      <w:r w:rsidRPr="0023512C">
        <w:rPr>
          <w:rFonts w:ascii="Times New Roman" w:hAnsi="Times New Roman" w:cs="Times New Roman"/>
          <w:sz w:val="28"/>
          <w:szCs w:val="28"/>
        </w:rPr>
        <w:sym w:font="Symbol" w:char="F02D"/>
      </w:r>
      <w:r w:rsidRPr="0023512C">
        <w:rPr>
          <w:rFonts w:ascii="Times New Roman" w:hAnsi="Times New Roman" w:cs="Times New Roman"/>
          <w:sz w:val="28"/>
          <w:szCs w:val="28"/>
        </w:rPr>
        <w:t xml:space="preserve"> обеспечивающей</w:t>
      </w:r>
      <w:r w:rsidRPr="00920060">
        <w:t xml:space="preserve"> </w:t>
      </w:r>
      <w:r w:rsidRPr="00775BF5">
        <w:rPr>
          <w:rFonts w:ascii="Times New Roman" w:hAnsi="Times New Roman" w:cs="Times New Roman"/>
          <w:sz w:val="28"/>
          <w:szCs w:val="28"/>
        </w:rPr>
        <w:t xml:space="preserve">снятие всех </w:t>
      </w:r>
      <w:proofErr w:type="spellStart"/>
      <w:r w:rsidRPr="00775BF5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775BF5">
        <w:rPr>
          <w:rFonts w:ascii="Times New Roman" w:hAnsi="Times New Roman" w:cs="Times New Roman"/>
          <w:sz w:val="28"/>
          <w:szCs w:val="28"/>
        </w:rPr>
        <w:t xml:space="preserve"> факторов учебного процесса;</w:t>
      </w:r>
      <w:r w:rsidRPr="00920060">
        <w:t xml:space="preserve">  </w:t>
      </w:r>
    </w:p>
    <w:p w:rsidR="0090192D" w:rsidRPr="00920060" w:rsidRDefault="0090192D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060">
        <w:rPr>
          <w:rFonts w:ascii="Times New Roman" w:hAnsi="Times New Roman" w:cs="Times New Roman"/>
          <w:i/>
          <w:sz w:val="28"/>
          <w:szCs w:val="28"/>
        </w:rPr>
        <w:t>«Доступности»</w:t>
      </w:r>
      <w:r w:rsidRPr="00920060">
        <w:rPr>
          <w:rFonts w:ascii="Times New Roman" w:hAnsi="Times New Roman" w:cs="Times New Roman"/>
          <w:sz w:val="28"/>
          <w:szCs w:val="28"/>
        </w:rPr>
        <w:t xml:space="preserve"> – простота, соответствие возрастным и индивидуальным</w:t>
      </w:r>
      <w:r w:rsidRPr="00920060">
        <w:rPr>
          <w:rFonts w:ascii="Times New Roman" w:hAnsi="Times New Roman" w:cs="Times New Roman"/>
          <w:sz w:val="28"/>
          <w:szCs w:val="28"/>
        </w:rPr>
        <w:sym w:font="Symbol" w:char="F02D"/>
      </w:r>
      <w:r w:rsidRPr="00920060">
        <w:rPr>
          <w:rFonts w:ascii="Times New Roman" w:hAnsi="Times New Roman" w:cs="Times New Roman"/>
          <w:sz w:val="28"/>
          <w:szCs w:val="28"/>
        </w:rPr>
        <w:t xml:space="preserve"> особенностям детей; </w:t>
      </w:r>
    </w:p>
    <w:p w:rsidR="0090192D" w:rsidRPr="00920060" w:rsidRDefault="0090192D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060">
        <w:rPr>
          <w:rFonts w:ascii="Times New Roman" w:hAnsi="Times New Roman" w:cs="Times New Roman"/>
          <w:i/>
          <w:sz w:val="28"/>
          <w:szCs w:val="28"/>
        </w:rPr>
        <w:t xml:space="preserve"> «Минимакса»</w:t>
      </w:r>
      <w:r w:rsidRPr="00920060">
        <w:rPr>
          <w:rFonts w:ascii="Times New Roman" w:hAnsi="Times New Roman" w:cs="Times New Roman"/>
          <w:sz w:val="28"/>
          <w:szCs w:val="28"/>
        </w:rPr>
        <w:t xml:space="preserve"> – обеспечивать возможность продвижения каждого ребенка</w:t>
      </w:r>
      <w:r w:rsidRPr="00920060">
        <w:rPr>
          <w:rFonts w:ascii="Times New Roman" w:hAnsi="Times New Roman" w:cs="Times New Roman"/>
          <w:sz w:val="28"/>
          <w:szCs w:val="28"/>
        </w:rPr>
        <w:sym w:font="Symbol" w:char="F02D"/>
      </w:r>
      <w:r w:rsidRPr="00920060">
        <w:rPr>
          <w:rFonts w:ascii="Times New Roman" w:hAnsi="Times New Roman" w:cs="Times New Roman"/>
          <w:sz w:val="28"/>
          <w:szCs w:val="28"/>
        </w:rPr>
        <w:t xml:space="preserve"> своим темпом;  </w:t>
      </w:r>
    </w:p>
    <w:p w:rsidR="0090192D" w:rsidRPr="00920060" w:rsidRDefault="0090192D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060">
        <w:rPr>
          <w:rFonts w:ascii="Times New Roman" w:hAnsi="Times New Roman" w:cs="Times New Roman"/>
          <w:i/>
          <w:sz w:val="28"/>
          <w:szCs w:val="28"/>
        </w:rPr>
        <w:t>«Научности»</w:t>
      </w:r>
      <w:r w:rsidRPr="00920060">
        <w:rPr>
          <w:rFonts w:ascii="Times New Roman" w:hAnsi="Times New Roman" w:cs="Times New Roman"/>
          <w:sz w:val="28"/>
          <w:szCs w:val="28"/>
        </w:rPr>
        <w:t xml:space="preserve"> – обоснованность, наличие методологической базы и</w:t>
      </w:r>
      <w:r w:rsidRPr="00920060">
        <w:rPr>
          <w:rFonts w:ascii="Times New Roman" w:hAnsi="Times New Roman" w:cs="Times New Roman"/>
          <w:sz w:val="28"/>
          <w:szCs w:val="28"/>
        </w:rPr>
        <w:sym w:font="Symbol" w:char="F02D"/>
      </w:r>
      <w:r w:rsidRPr="00920060">
        <w:rPr>
          <w:rFonts w:ascii="Times New Roman" w:hAnsi="Times New Roman" w:cs="Times New Roman"/>
          <w:sz w:val="28"/>
          <w:szCs w:val="28"/>
        </w:rPr>
        <w:t xml:space="preserve"> теоретической основы; </w:t>
      </w:r>
    </w:p>
    <w:p w:rsidR="0090192D" w:rsidRPr="00920060" w:rsidRDefault="0090192D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060">
        <w:rPr>
          <w:rFonts w:ascii="Times New Roman" w:hAnsi="Times New Roman" w:cs="Times New Roman"/>
          <w:i/>
          <w:sz w:val="28"/>
          <w:szCs w:val="28"/>
        </w:rPr>
        <w:t>«Наглядности»</w:t>
      </w:r>
      <w:r w:rsidRPr="00920060">
        <w:rPr>
          <w:rFonts w:ascii="Times New Roman" w:hAnsi="Times New Roman" w:cs="Times New Roman"/>
          <w:sz w:val="28"/>
          <w:szCs w:val="28"/>
        </w:rPr>
        <w:t xml:space="preserve"> – иллюстративность, наличие дидактического материала;  </w:t>
      </w:r>
      <w:r w:rsidRPr="00920060">
        <w:rPr>
          <w:rFonts w:ascii="Times New Roman" w:hAnsi="Times New Roman" w:cs="Times New Roman"/>
          <w:i/>
          <w:sz w:val="28"/>
          <w:szCs w:val="28"/>
        </w:rPr>
        <w:t>«Творчества»</w:t>
      </w:r>
      <w:r w:rsidRPr="00920060">
        <w:rPr>
          <w:rFonts w:ascii="Times New Roman" w:hAnsi="Times New Roman" w:cs="Times New Roman"/>
          <w:sz w:val="28"/>
          <w:szCs w:val="28"/>
        </w:rPr>
        <w:t xml:space="preserve"> – процесс обучения ориентировать на приобретение детьми</w:t>
      </w:r>
      <w:r w:rsidRPr="00920060">
        <w:rPr>
          <w:rFonts w:ascii="Times New Roman" w:hAnsi="Times New Roman" w:cs="Times New Roman"/>
          <w:sz w:val="28"/>
          <w:szCs w:val="28"/>
        </w:rPr>
        <w:sym w:font="Symbol" w:char="F02D"/>
      </w:r>
      <w:r w:rsidRPr="00920060">
        <w:rPr>
          <w:rFonts w:ascii="Times New Roman" w:hAnsi="Times New Roman" w:cs="Times New Roman"/>
          <w:sz w:val="28"/>
          <w:szCs w:val="28"/>
        </w:rPr>
        <w:t xml:space="preserve"> собственного опыта творческой деятельности;</w:t>
      </w:r>
    </w:p>
    <w:p w:rsidR="0090192D" w:rsidRPr="00511B5F" w:rsidRDefault="0090192D" w:rsidP="0090192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1B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Основная форма занятия</w:t>
      </w:r>
      <w:r w:rsidRPr="00511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тренинг. Форма работы варьируется в зависимости от степени готовности группы, уровня её мотивации, возраста детей и конкретных образовательных задач: мини-лекция, игра, дискуссия, мозговой штурм, ролевая игра.</w:t>
      </w:r>
    </w:p>
    <w:p w:rsidR="00CB2191" w:rsidRDefault="00920060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060">
        <w:rPr>
          <w:rFonts w:ascii="Times New Roman" w:hAnsi="Times New Roman" w:cs="Times New Roman"/>
          <w:sz w:val="28"/>
          <w:szCs w:val="28"/>
        </w:rPr>
        <w:t xml:space="preserve">Реализация дополнительной </w:t>
      </w:r>
      <w:proofErr w:type="spellStart"/>
      <w:r w:rsidRPr="0092006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20060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Правовой калейдоскоп</w:t>
      </w:r>
      <w:r w:rsidRPr="00920060">
        <w:rPr>
          <w:rFonts w:ascii="Times New Roman" w:hAnsi="Times New Roman" w:cs="Times New Roman"/>
          <w:sz w:val="28"/>
          <w:szCs w:val="28"/>
        </w:rPr>
        <w:t xml:space="preserve">» направлена на приобретение </w:t>
      </w:r>
      <w:proofErr w:type="gramStart"/>
      <w:r w:rsidRPr="009200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20060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920060" w:rsidRPr="00144864" w:rsidRDefault="00920060" w:rsidP="009200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4864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20060" w:rsidRPr="00511B5F" w:rsidRDefault="00920060" w:rsidP="00920060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511B5F">
        <w:rPr>
          <w:rFonts w:ascii="Times New Roman" w:hAnsi="Times New Roman" w:cs="Times New Roman"/>
          <w:sz w:val="28"/>
          <w:szCs w:val="28"/>
        </w:rPr>
        <w:lastRenderedPageBreak/>
        <w:t>- формирование  ясного и осмысленного представления об основных правах, обязанностях человека и гражданина и основах юридической ответственности;</w:t>
      </w:r>
    </w:p>
    <w:p w:rsidR="00920060" w:rsidRPr="00511B5F" w:rsidRDefault="00920060" w:rsidP="00920060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511B5F">
        <w:rPr>
          <w:rFonts w:ascii="Times New Roman" w:hAnsi="Times New Roman" w:cs="Times New Roman"/>
          <w:sz w:val="28"/>
          <w:szCs w:val="28"/>
        </w:rPr>
        <w:t>- формирование навыков анализа конкретных юридических казусов и поиска оптимальных способов их решения;</w:t>
      </w:r>
    </w:p>
    <w:p w:rsidR="00920060" w:rsidRDefault="00920060" w:rsidP="00920060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511B5F">
        <w:rPr>
          <w:rFonts w:ascii="Times New Roman" w:hAnsi="Times New Roman" w:cs="Times New Roman"/>
          <w:sz w:val="28"/>
          <w:szCs w:val="28"/>
        </w:rPr>
        <w:t>- формирование правовой культуры основанной  на уважении к закону и соблюдении правопорядка.</w:t>
      </w:r>
    </w:p>
    <w:p w:rsidR="00920060" w:rsidRDefault="00920060" w:rsidP="00920060">
      <w:pPr>
        <w:spacing w:line="240" w:lineRule="auto"/>
        <w:ind w:right="-5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4486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4486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определять цели деятельности и составлять планы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умение продуктивно общаться и взаимодействовать в процессе </w:t>
      </w:r>
      <w:proofErr w:type="gramStart"/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proofErr w:type="gramEnd"/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учитывать позиции других участников деятельности, </w:t>
      </w:r>
      <w:proofErr w:type="spellStart"/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эффективноразрешать</w:t>
      </w:r>
      <w:proofErr w:type="spellEnd"/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конфликты;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владение навыками </w:t>
      </w:r>
      <w:proofErr w:type="gramStart"/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</w:t>
      </w:r>
      <w:proofErr w:type="gramEnd"/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учебно-исследовательской и проектной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навыками разрешения проблем; способность и готовность </w:t>
      </w:r>
      <w:proofErr w:type="gramStart"/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самостоятельному поиску методов решения практических задач, применению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методов познания;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• готовность и способность к самостоятельной информационно-познавательной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получаемую из различных источников;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умение использовать средства </w:t>
      </w:r>
      <w:proofErr w:type="gramStart"/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proofErr w:type="gramEnd"/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коммуникационных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 в решении когнитивных, коммуникативных и организационных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с соблюдением требований эргономики, техники безопасности, гигиены,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ресурсосбережения, правовых и этических норм, норм информационной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безопасности;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определять назначение и функции различных социальных институтов;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самостоятельно оценивать и принимать решения, определяющие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стратегию поведения с учётом гражданских и нравственных ценностей;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языковыми средствами — умение ясно, логично и точно излагать</w:t>
      </w:r>
    </w:p>
    <w:p w:rsidR="00920060" w:rsidRPr="00144864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864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точку зрения,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адекватные языковые средства.</w:t>
      </w:r>
    </w:p>
    <w:p w:rsidR="00920060" w:rsidRDefault="00920060" w:rsidP="00920060">
      <w:pPr>
        <w:spacing w:line="240" w:lineRule="auto"/>
        <w:ind w:right="-57"/>
        <w:rPr>
          <w:rFonts w:ascii="Times New Roman" w:hAnsi="Times New Roman" w:cs="Times New Roman"/>
          <w:b/>
          <w:i/>
          <w:sz w:val="28"/>
          <w:szCs w:val="28"/>
        </w:rPr>
      </w:pPr>
      <w:r w:rsidRPr="00CE53F9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Start"/>
      <w:r w:rsidRPr="00CE53F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2006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0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0060">
        <w:rPr>
          <w:rFonts w:ascii="Times New Roman" w:hAnsi="Times New Roman" w:cs="Times New Roman"/>
          <w:i/>
          <w:sz w:val="28"/>
          <w:szCs w:val="28"/>
        </w:rPr>
        <w:t>метапредметны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20060" w:rsidRPr="00CE53F9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роли и значении права как важнейшего</w:t>
      </w:r>
    </w:p>
    <w:p w:rsidR="00920060" w:rsidRPr="00CE53F9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регулятора и элемента культуры общества;</w:t>
      </w:r>
    </w:p>
    <w:p w:rsidR="00920060" w:rsidRPr="00CE53F9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знаниями об основных правовых принципах, действующих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демократическом обществе;</w:t>
      </w:r>
    </w:p>
    <w:p w:rsidR="00920060" w:rsidRPr="00CE53F9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системе и структуре права,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правоотношениях, правонарушениях и юридической ответственности;</w:t>
      </w:r>
    </w:p>
    <w:p w:rsidR="00920060" w:rsidRPr="00CE53F9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знаниями о российской правовой системе, особенностях её развития;</w:t>
      </w:r>
    </w:p>
    <w:p w:rsidR="00920060" w:rsidRPr="00920060" w:rsidRDefault="00920060" w:rsidP="0092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мышления и способности различать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виды правоотношений, правонарушений, юридической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ответственности, применяемых санкций,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53F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 восстановления нарушенных прав;</w:t>
      </w:r>
    </w:p>
    <w:p w:rsidR="00C8280C" w:rsidRDefault="00920060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060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занятий осуществляется комплексная диагностика, которая включает в себя оценку личностных, </w:t>
      </w:r>
      <w:proofErr w:type="spellStart"/>
      <w:r w:rsidRPr="0092006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20060">
        <w:rPr>
          <w:rFonts w:ascii="Times New Roman" w:hAnsi="Times New Roman" w:cs="Times New Roman"/>
          <w:sz w:val="28"/>
          <w:szCs w:val="28"/>
        </w:rPr>
        <w:t xml:space="preserve"> и предметных результатов, что позволяет оценить продвижение обучающегося по мере освоения программы, и, если потребуется, своевременно провести коррекцию.</w:t>
      </w:r>
    </w:p>
    <w:p w:rsidR="00920060" w:rsidRDefault="00920060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060">
        <w:rPr>
          <w:rFonts w:ascii="Times New Roman" w:hAnsi="Times New Roman" w:cs="Times New Roman"/>
          <w:sz w:val="28"/>
          <w:szCs w:val="28"/>
        </w:rPr>
        <w:t xml:space="preserve"> </w:t>
      </w:r>
      <w:r w:rsidR="00C8280C">
        <w:rPr>
          <w:rFonts w:ascii="Times New Roman" w:hAnsi="Times New Roman" w:cs="Times New Roman"/>
          <w:sz w:val="28"/>
          <w:szCs w:val="28"/>
        </w:rPr>
        <w:t xml:space="preserve">     </w:t>
      </w:r>
      <w:r w:rsidRPr="00920060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C8280C">
        <w:rPr>
          <w:rFonts w:ascii="Times New Roman" w:hAnsi="Times New Roman" w:cs="Times New Roman"/>
          <w:i/>
          <w:sz w:val="28"/>
          <w:szCs w:val="28"/>
        </w:rPr>
        <w:t>входной, промежуточный, итоговый контроль,</w:t>
      </w:r>
      <w:r w:rsidRPr="00920060">
        <w:rPr>
          <w:rFonts w:ascii="Times New Roman" w:hAnsi="Times New Roman" w:cs="Times New Roman"/>
          <w:sz w:val="28"/>
          <w:szCs w:val="28"/>
        </w:rPr>
        <w:t xml:space="preserve"> который осуществляется три раза в год. Уровень усвоения материала выявляется в беседах, выполнении индивидуальных заданий, применении полученных на занятиях знаний. В течение всего периода обучения педагог ведет наблюдение за развитием каждого обучаемого. Результаты фиксируются в «Карте достижения обучающегося» в соответствии с установленными критериями и ожидаемыми результатами. Для определения уровня освоения программы (базовый, повышенный, творческий) используется метод </w:t>
      </w:r>
      <w:proofErr w:type="spellStart"/>
      <w:r w:rsidRPr="00920060">
        <w:rPr>
          <w:rFonts w:ascii="Times New Roman" w:hAnsi="Times New Roman" w:cs="Times New Roman"/>
          <w:sz w:val="28"/>
          <w:szCs w:val="28"/>
        </w:rPr>
        <w:t>цветописи</w:t>
      </w:r>
      <w:proofErr w:type="spellEnd"/>
      <w:r w:rsidRPr="009200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0060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920060">
        <w:rPr>
          <w:rFonts w:ascii="Times New Roman" w:hAnsi="Times New Roman" w:cs="Times New Roman"/>
          <w:sz w:val="28"/>
          <w:szCs w:val="28"/>
        </w:rPr>
        <w:t xml:space="preserve"> все цвета переводятся педагогом в баллы.</w:t>
      </w:r>
    </w:p>
    <w:p w:rsidR="00C8280C" w:rsidRP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80C">
        <w:rPr>
          <w:rFonts w:ascii="Times New Roman" w:hAnsi="Times New Roman" w:cs="Times New Roman"/>
          <w:sz w:val="28"/>
          <w:szCs w:val="28"/>
          <w:u w:val="single"/>
        </w:rPr>
        <w:t>Показатели критериев определяются уровнем: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t xml:space="preserve"> 0 балов – критерий отсутствует; 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t>1 балл – низкий (нужна помощь);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t xml:space="preserve"> 2 балла – </w:t>
      </w:r>
      <w:proofErr w:type="gramStart"/>
      <w:r w:rsidRPr="00C8280C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C8280C">
        <w:rPr>
          <w:rFonts w:ascii="Times New Roman" w:hAnsi="Times New Roman" w:cs="Times New Roman"/>
          <w:sz w:val="28"/>
          <w:szCs w:val="28"/>
        </w:rPr>
        <w:t xml:space="preserve"> (сомневается, периодически требует одобрения своих действий); 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t xml:space="preserve">3 балла – </w:t>
      </w:r>
      <w:proofErr w:type="gramStart"/>
      <w:r w:rsidRPr="00C8280C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C8280C">
        <w:rPr>
          <w:rFonts w:ascii="Times New Roman" w:hAnsi="Times New Roman" w:cs="Times New Roman"/>
          <w:sz w:val="28"/>
          <w:szCs w:val="28"/>
        </w:rPr>
        <w:t xml:space="preserve"> (полная самостоятельность). 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t xml:space="preserve">Уровень освоения образовательной программы определяется по окончанию обучения по данной программе итоговым количеством баллов, набранных ребёнком. 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t xml:space="preserve">Программа считается освоенной </w:t>
      </w:r>
      <w:proofErr w:type="gramStart"/>
      <w:r w:rsidRPr="00C828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28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80C">
        <w:rPr>
          <w:rFonts w:ascii="Times New Roman" w:hAnsi="Times New Roman" w:cs="Times New Roman"/>
          <w:sz w:val="28"/>
          <w:szCs w:val="28"/>
        </w:rPr>
        <w:t xml:space="preserve">базовом уровне,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828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280C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C8280C">
        <w:rPr>
          <w:rFonts w:ascii="Times New Roman" w:hAnsi="Times New Roman" w:cs="Times New Roman"/>
          <w:sz w:val="28"/>
          <w:szCs w:val="28"/>
        </w:rPr>
        <w:t xml:space="preserve"> набрал от 0 до 21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8280C">
        <w:rPr>
          <w:rFonts w:ascii="Times New Roman" w:hAnsi="Times New Roman" w:cs="Times New Roman"/>
          <w:sz w:val="28"/>
          <w:szCs w:val="28"/>
        </w:rPr>
        <w:t xml:space="preserve"> повышенном уровне,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828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280C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C8280C">
        <w:rPr>
          <w:rFonts w:ascii="Times New Roman" w:hAnsi="Times New Roman" w:cs="Times New Roman"/>
          <w:sz w:val="28"/>
          <w:szCs w:val="28"/>
        </w:rPr>
        <w:t xml:space="preserve"> набрал от 22 до 42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sz w:val="28"/>
          <w:szCs w:val="28"/>
        </w:rPr>
        <w:sym w:font="Symbol" w:char="F02D"/>
      </w:r>
      <w:r w:rsidRPr="00C8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</w:t>
      </w:r>
      <w:r w:rsidRPr="00C8280C">
        <w:rPr>
          <w:rFonts w:ascii="Times New Roman" w:hAnsi="Times New Roman" w:cs="Times New Roman"/>
          <w:sz w:val="28"/>
          <w:szCs w:val="28"/>
        </w:rPr>
        <w:t xml:space="preserve">ком уровне, если </w:t>
      </w:r>
      <w:proofErr w:type="gramStart"/>
      <w:r w:rsidRPr="00C828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8280C">
        <w:rPr>
          <w:rFonts w:ascii="Times New Roman" w:hAnsi="Times New Roman" w:cs="Times New Roman"/>
          <w:sz w:val="28"/>
          <w:szCs w:val="28"/>
        </w:rPr>
        <w:t xml:space="preserve"> набрал от 43 до 63 баллов.</w:t>
      </w:r>
    </w:p>
    <w:p w:rsidR="00C8280C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i/>
          <w:sz w:val="28"/>
          <w:szCs w:val="28"/>
        </w:rPr>
        <w:t xml:space="preserve"> Методы контроля:</w:t>
      </w:r>
      <w:r w:rsidRPr="00C8280C">
        <w:rPr>
          <w:rFonts w:ascii="Times New Roman" w:hAnsi="Times New Roman" w:cs="Times New Roman"/>
          <w:sz w:val="28"/>
          <w:szCs w:val="28"/>
        </w:rPr>
        <w:t xml:space="preserve"> наблюдение, собеседование, опрос, практическая деятельность. </w:t>
      </w:r>
    </w:p>
    <w:p w:rsidR="00C8280C" w:rsidRPr="00B34E87" w:rsidRDefault="00C8280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80C">
        <w:rPr>
          <w:rFonts w:ascii="Times New Roman" w:hAnsi="Times New Roman" w:cs="Times New Roman"/>
          <w:i/>
          <w:sz w:val="28"/>
          <w:szCs w:val="28"/>
        </w:rPr>
        <w:t>Формы контроля:</w:t>
      </w:r>
      <w:r w:rsidRPr="00C8280C">
        <w:rPr>
          <w:rFonts w:ascii="Times New Roman" w:hAnsi="Times New Roman" w:cs="Times New Roman"/>
          <w:sz w:val="28"/>
          <w:szCs w:val="28"/>
        </w:rPr>
        <w:t xml:space="preserve"> практическое задание, взаимоконтроль/самоконтроль.</w:t>
      </w:r>
    </w:p>
    <w:p w:rsidR="0023512C" w:rsidRPr="00511B5F" w:rsidRDefault="0023512C" w:rsidP="0023512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1B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реализации программы</w:t>
      </w:r>
    </w:p>
    <w:p w:rsidR="0023512C" w:rsidRPr="00511B5F" w:rsidRDefault="0023512C" w:rsidP="0023512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11B5F">
        <w:rPr>
          <w:color w:val="000000"/>
          <w:sz w:val="28"/>
          <w:szCs w:val="28"/>
        </w:rPr>
        <w:t>В процессе обучения</w:t>
      </w:r>
      <w:r>
        <w:rPr>
          <w:color w:val="000000"/>
          <w:sz w:val="28"/>
          <w:szCs w:val="28"/>
        </w:rPr>
        <w:t xml:space="preserve"> обучающиеся</w:t>
      </w:r>
      <w:r w:rsidRPr="00511B5F">
        <w:rPr>
          <w:color w:val="000000"/>
          <w:sz w:val="28"/>
          <w:szCs w:val="28"/>
        </w:rPr>
        <w:t xml:space="preserve"> приобретают следующие умения:</w:t>
      </w:r>
    </w:p>
    <w:p w:rsidR="0023512C" w:rsidRPr="00511B5F" w:rsidRDefault="0023512C" w:rsidP="002351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1B5F">
        <w:rPr>
          <w:color w:val="000000"/>
          <w:sz w:val="28"/>
          <w:szCs w:val="28"/>
        </w:rPr>
        <w:t>самостоятельно получать информацию из нормативно-правовых документов и анализировать её;</w:t>
      </w:r>
    </w:p>
    <w:p w:rsidR="0023512C" w:rsidRPr="00511B5F" w:rsidRDefault="0023512C" w:rsidP="002351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1B5F">
        <w:rPr>
          <w:color w:val="000000"/>
          <w:sz w:val="28"/>
          <w:szCs w:val="28"/>
        </w:rPr>
        <w:t>применять на практике знания по защите прав человека, находить пути разрешения конфликтов, связанных с нарушением прав, пользоваться основными механизмами для их защиты;</w:t>
      </w:r>
    </w:p>
    <w:p w:rsidR="0023512C" w:rsidRPr="00511B5F" w:rsidRDefault="0023512C" w:rsidP="002351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1B5F">
        <w:rPr>
          <w:color w:val="000000"/>
          <w:sz w:val="28"/>
          <w:szCs w:val="28"/>
        </w:rPr>
        <w:t>выявлять проблемы, осуществлять поиск путей их разрешения, обсуждать результаты, делать выводы;</w:t>
      </w:r>
    </w:p>
    <w:p w:rsidR="0023512C" w:rsidRPr="00511B5F" w:rsidRDefault="0023512C" w:rsidP="002351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1B5F">
        <w:rPr>
          <w:color w:val="000000"/>
          <w:sz w:val="28"/>
          <w:szCs w:val="28"/>
        </w:rPr>
        <w:t>создавать и защищать свой проект;</w:t>
      </w:r>
    </w:p>
    <w:p w:rsidR="0023512C" w:rsidRPr="00511B5F" w:rsidRDefault="0023512C" w:rsidP="002351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1B5F">
        <w:rPr>
          <w:color w:val="000000"/>
          <w:sz w:val="28"/>
          <w:szCs w:val="28"/>
        </w:rPr>
        <w:lastRenderedPageBreak/>
        <w:t>называть основные права, объяснять их основной смысл и характеризовать содержание, а также классифицировать их по различным основаниям;</w:t>
      </w:r>
    </w:p>
    <w:p w:rsidR="0023512C" w:rsidRPr="00511B5F" w:rsidRDefault="0023512C" w:rsidP="002351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1B5F">
        <w:rPr>
          <w:color w:val="000000"/>
          <w:sz w:val="28"/>
          <w:szCs w:val="28"/>
        </w:rPr>
        <w:t>определять свой правовой статус, определяя права и ответственность на разных этапах возрастного становления от рождения до достижения совершеннолетия;</w:t>
      </w:r>
    </w:p>
    <w:p w:rsidR="0023512C" w:rsidRPr="00511B5F" w:rsidRDefault="0023512C" w:rsidP="0023512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11B5F">
        <w:rPr>
          <w:color w:val="000000"/>
          <w:sz w:val="28"/>
          <w:szCs w:val="28"/>
        </w:rPr>
        <w:t>рассматривать жизненные повседневные ситуации в контексте прав человека.</w:t>
      </w:r>
    </w:p>
    <w:p w:rsidR="0023512C" w:rsidRPr="0023512C" w:rsidRDefault="0023512C" w:rsidP="00920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3512C" w:rsidRPr="0023512C" w:rsidSect="00A0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F09"/>
    <w:multiLevelType w:val="multilevel"/>
    <w:tmpl w:val="212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C6D21"/>
    <w:multiLevelType w:val="hybridMultilevel"/>
    <w:tmpl w:val="A3C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14C"/>
    <w:rsid w:val="0020214C"/>
    <w:rsid w:val="0023512C"/>
    <w:rsid w:val="002B1094"/>
    <w:rsid w:val="00775BF5"/>
    <w:rsid w:val="0090192D"/>
    <w:rsid w:val="00920060"/>
    <w:rsid w:val="00A07222"/>
    <w:rsid w:val="00B34E87"/>
    <w:rsid w:val="00BF3381"/>
    <w:rsid w:val="00C8280C"/>
    <w:rsid w:val="00CB2191"/>
    <w:rsid w:val="00E83A87"/>
    <w:rsid w:val="00FA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1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19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3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34E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4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2021-01-12T12:32:00Z</dcterms:created>
  <dcterms:modified xsi:type="dcterms:W3CDTF">2021-03-30T11:20:00Z</dcterms:modified>
</cp:coreProperties>
</file>